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80BF0" w:rsidRDefault="00580BF0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</w:p>
    <w:p w:rsidR="00532464" w:rsidRPr="00532464" w:rsidRDefault="00532464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  <w:r w:rsidRPr="00532464">
        <w:rPr>
          <w:rFonts w:asciiTheme="majorHAnsi" w:hAnsiTheme="majorHAnsi"/>
          <w:bCs/>
          <w:noProof/>
          <w:color w:val="17365D" w:themeColor="text2" w:themeShade="BF"/>
        </w:rPr>
        <w:drawing>
          <wp:inline distT="0" distB="0" distL="0" distR="0">
            <wp:extent cx="906145" cy="11969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77" t="4074" r="26996" b="1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6A" w:rsidRPr="004A086A" w:rsidRDefault="004A086A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Cs/>
          <w:color w:val="17365D" w:themeColor="text2" w:themeShade="BF"/>
        </w:rPr>
        <w:t xml:space="preserve">ПОЗИВ </w:t>
      </w:r>
      <w:bookmarkStart w:id="0" w:name="_GoBack"/>
      <w:bookmarkEnd w:id="0"/>
    </w:p>
    <w:p w:rsidR="004A086A" w:rsidRDefault="004A086A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Cs/>
          <w:color w:val="17365D" w:themeColor="text2" w:themeShade="BF"/>
        </w:rPr>
        <w:t xml:space="preserve">ЗА НАУЧНИ СКУП </w:t>
      </w:r>
    </w:p>
    <w:p w:rsidR="00580BF0" w:rsidRPr="004A086A" w:rsidRDefault="00580BF0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</w:p>
    <w:p w:rsidR="004A086A" w:rsidRPr="004A086A" w:rsidRDefault="004A086A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color w:val="17365D" w:themeColor="text2" w:themeShade="BF"/>
        </w:rPr>
        <w:t xml:space="preserve">„СРПСКО-ХРВАТСКИ/ХРВАТСКО-СРПСКИ ИНТЕРКУЛТУРАЛИЗАМ ДАНАС. ПОВОДОМ 110. ГОДИШЊИЦЕ РОЂЕЊА ВЛАДАНА ДЕСНИЦЕ“ </w:t>
      </w:r>
    </w:p>
    <w:p w:rsidR="004A086A" w:rsidRPr="004A086A" w:rsidRDefault="004A086A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Cs/>
          <w:color w:val="17365D" w:themeColor="text2" w:themeShade="BF"/>
        </w:rPr>
        <w:t>који се реализује у оквиру међународног билатералног пројекта</w:t>
      </w:r>
      <w:r>
        <w:rPr>
          <w:rFonts w:asciiTheme="majorHAnsi" w:hAnsiTheme="majorHAnsi"/>
          <w:bCs/>
          <w:color w:val="17365D" w:themeColor="text2" w:themeShade="BF"/>
        </w:rPr>
        <w:t xml:space="preserve"> (2016–2017)</w:t>
      </w:r>
    </w:p>
    <w:p w:rsidR="00EE7A80" w:rsidRPr="004A086A" w:rsidRDefault="00695D65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color w:val="17365D" w:themeColor="text2" w:themeShade="BF"/>
        </w:rPr>
        <w:t>„ДЕСНИЧИНИ СУСРЕТИ“ И ХРВАТСКО-СРПСКИ/СРПСКО-ХРВАТСКИ ИНТЕРКУЛТУРАЛИЗАМ</w:t>
      </w:r>
    </w:p>
    <w:p w:rsidR="00695D65" w:rsidRPr="004A086A" w:rsidRDefault="00695D65" w:rsidP="00532464">
      <w:pPr>
        <w:pStyle w:val="NormalWeb"/>
        <w:spacing w:after="0" w:afterAutospacing="0"/>
        <w:ind w:firstLine="708"/>
        <w:jc w:val="center"/>
        <w:rPr>
          <w:rFonts w:asciiTheme="majorHAnsi" w:hAnsiTheme="majorHAnsi"/>
          <w:b/>
          <w:bCs/>
          <w:color w:val="17365D" w:themeColor="text2" w:themeShade="BF"/>
        </w:rPr>
      </w:pPr>
    </w:p>
    <w:p w:rsidR="00695D65" w:rsidRDefault="00695D65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580BF0" w:rsidRPr="00580BF0" w:rsidRDefault="00580BF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695D65" w:rsidRPr="004A086A" w:rsidRDefault="00695D65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9D56A6" w:rsidRPr="004A086A" w:rsidRDefault="004D0D3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  <w:r w:rsidRPr="004A086A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Деценијски научно-истраживачки програм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хрватско-српског и српско-хрватског интеркултурализма, који се </w:t>
      </w:r>
      <w:r w:rsidR="009D56A6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од 2005. године редовно одвија у Хрватској (Загреб, Задар, Ислам Грчки, Сплит) 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кроз</w:t>
      </w:r>
      <w:r w:rsidR="00695D65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средишњу годишњу манифестацију  </w:t>
      </w:r>
      <w:r w:rsidRPr="004A086A">
        <w:rPr>
          <w:rFonts w:asciiTheme="majorHAnsi" w:hAnsiTheme="majorHAnsi" w:cs="Times New Roman"/>
          <w:bCs/>
          <w:i/>
          <w:color w:val="17365D" w:themeColor="text2" w:themeShade="BF"/>
          <w:sz w:val="24"/>
          <w:szCs w:val="24"/>
        </w:rPr>
        <w:t>Десничиних сусрета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, развио је широку и чврсту мрежу научника </w:t>
      </w:r>
      <w:r w:rsidR="004A086A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хуманистичких дисци</w:t>
      </w:r>
      <w:r w:rsid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пли</w:t>
      </w:r>
      <w:r w:rsidR="004A086A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на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, првенствено из Хрватске и Србије, али укључујући и читав европски академски простор. </w:t>
      </w:r>
      <w:r w:rsidR="009D56A6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Поред скупа и пратеће годишње публикације, зборника радова, у оквирима истог програма организоване су и друге научне активности, односно развијена је шира издавачка делатност. </w:t>
      </w:r>
    </w:p>
    <w:p w:rsidR="009D56A6" w:rsidRPr="004A086A" w:rsidRDefault="009D56A6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4D0D30" w:rsidRPr="004A086A" w:rsidRDefault="004D0D3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  <w:r w:rsidRPr="004A086A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Истраживачке теме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</w:t>
      </w:r>
      <w:r w:rsidR="00A84392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у ових су десет година биле 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формулисане или тако да се директно односе на књижевни и стваралачки опус Владана Деснице, чије име програм носи, или тако да проистичу из одређеног аспекта ауторовог интелектуалног ангажмана. </w:t>
      </w:r>
      <w:r w:rsidRPr="004A086A">
        <w:rPr>
          <w:rFonts w:asciiTheme="majorHAnsi" w:hAnsiTheme="majorHAnsi" w:cs="Times New Roman"/>
          <w:bCs/>
          <w:i/>
          <w:color w:val="17365D" w:themeColor="text2" w:themeShade="BF"/>
          <w:sz w:val="24"/>
          <w:szCs w:val="24"/>
        </w:rPr>
        <w:t>Десничини сусрети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временом су еволуирали од програма који критички преиспитује </w:t>
      </w:r>
      <w:r w:rsidR="00695D65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„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велике теме</w:t>
      </w:r>
      <w:r w:rsidR="00695D65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“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хрватско-српског/српско-хрватског интеркултурализма до пројекта који – не мењајући тежиште интереса – преиспитује </w:t>
      </w:r>
      <w:r w:rsidR="00967556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„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велике теме</w:t>
      </w:r>
      <w:r w:rsidR="00967556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“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интеркултурализма и транскултурализма у Европи.</w:t>
      </w:r>
    </w:p>
    <w:p w:rsidR="00695D65" w:rsidRPr="004A086A" w:rsidRDefault="004D0D30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lastRenderedPageBreak/>
        <w:t xml:space="preserve">Центар за </w:t>
      </w:r>
      <w:r w:rsidR="00580BF0">
        <w:rPr>
          <w:rFonts w:asciiTheme="majorHAnsi" w:hAnsiTheme="majorHAnsi"/>
          <w:b/>
          <w:bCs/>
          <w:i/>
          <w:color w:val="17365D" w:themeColor="text2" w:themeShade="BF"/>
        </w:rPr>
        <w:t>к</w:t>
      </w: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t>омпаративнохисторијске и интеркултурне студије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Филозофског факултета у Загребу, као покретач и носилац пројекта </w:t>
      </w:r>
      <w:r w:rsidRPr="004A086A">
        <w:rPr>
          <w:rFonts w:asciiTheme="majorHAnsi" w:hAnsiTheme="majorHAnsi"/>
          <w:bCs/>
          <w:i/>
          <w:color w:val="17365D" w:themeColor="text2" w:themeShade="BF"/>
        </w:rPr>
        <w:t>Десничиних сусрета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, и Институт за књижевност и уметност у Београду, чији су сарадници његови редовни учесници, </w:t>
      </w:r>
      <w:r w:rsidRPr="004A086A">
        <w:rPr>
          <w:rFonts w:asciiTheme="majorHAnsi" w:hAnsiTheme="majorHAnsi"/>
          <w:bCs/>
          <w:i/>
          <w:color w:val="17365D" w:themeColor="text2" w:themeShade="BF"/>
        </w:rPr>
        <w:t>Десничине сусрете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2016. и 2017. године реализују у оквиру званичне билатералне научне сарадње Србије и Хрватске</w:t>
      </w:r>
      <w:r w:rsidR="00695D65" w:rsidRPr="004A086A">
        <w:rPr>
          <w:rFonts w:asciiTheme="majorHAnsi" w:hAnsiTheme="majorHAnsi"/>
          <w:bCs/>
          <w:color w:val="17365D" w:themeColor="text2" w:themeShade="BF"/>
        </w:rPr>
        <w:t xml:space="preserve"> под називом </w:t>
      </w:r>
      <w:r w:rsidR="00695D65" w:rsidRPr="004A086A">
        <w:rPr>
          <w:rFonts w:asciiTheme="majorHAnsi" w:hAnsiTheme="majorHAnsi"/>
          <w:bCs/>
          <w:i/>
          <w:color w:val="17365D" w:themeColor="text2" w:themeShade="BF"/>
        </w:rPr>
        <w:t>„Десничини сусрети“ и хрватско-српски/српско-хрватски интеркултурализам</w:t>
      </w:r>
      <w:r w:rsidR="00695D65" w:rsidRPr="004A086A">
        <w:rPr>
          <w:rFonts w:asciiTheme="majorHAnsi" w:hAnsiTheme="majorHAnsi"/>
          <w:bCs/>
          <w:color w:val="17365D" w:themeColor="text2" w:themeShade="BF"/>
        </w:rPr>
        <w:t>.</w:t>
      </w:r>
    </w:p>
    <w:p w:rsidR="004D0D30" w:rsidRPr="004A086A" w:rsidRDefault="004D0D3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695D65" w:rsidRPr="004A086A" w:rsidRDefault="004D0D3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  <w:r w:rsidRPr="004A086A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Десничини сусрети</w:t>
      </w:r>
      <w:r w:rsidRPr="004A086A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4A086A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2016</w:t>
      </w:r>
      <w:r w:rsidRPr="004A086A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.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</w:t>
      </w:r>
      <w:r w:rsidRPr="004A086A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године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фокусираће се на тему „Српско-хрватски/хрватско-српски интеркултурализам данас. Поводом 110. годишњице рођења Владана Деснице“, а они 2017. године, поводом 50. годишњице смрти Владана Деснице, биће посвећени теми „Болест, умир</w:t>
      </w:r>
      <w:r w:rsidR="00967556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ање и смрт у опусу Владана 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Деснице и западној култури: историјски, филозофски и поетички аспекти“.</w:t>
      </w:r>
    </w:p>
    <w:p w:rsidR="00695D65" w:rsidRPr="004A086A" w:rsidRDefault="00695D65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</w:pPr>
    </w:p>
    <w:p w:rsidR="00EE7A80" w:rsidRPr="004A086A" w:rsidRDefault="00EE7A80" w:rsidP="00532464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 w:rsidRPr="004A086A">
        <w:rPr>
          <w:rFonts w:asciiTheme="majorHAnsi" w:hAnsiTheme="majorHAnsi" w:cs="Times New Roman"/>
          <w:bCs/>
          <w:i/>
          <w:color w:val="17365D" w:themeColor="text2" w:themeShade="BF"/>
          <w:sz w:val="24"/>
          <w:szCs w:val="24"/>
        </w:rPr>
        <w:t>Десничини сусрети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у првој истраживачкој години билатералне сарадње одвијају се</w:t>
      </w:r>
      <w:r w:rsidR="00695D65"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>, дакле,</w:t>
      </w:r>
      <w:r w:rsidRPr="004A086A">
        <w:rPr>
          <w:rFonts w:asciiTheme="majorHAnsi" w:hAnsiTheme="majorHAnsi" w:cs="Times New Roman"/>
          <w:bCs/>
          <w:color w:val="17365D" w:themeColor="text2" w:themeShade="BF"/>
          <w:sz w:val="24"/>
          <w:szCs w:val="24"/>
        </w:rPr>
        <w:t xml:space="preserve"> у знаку теме </w:t>
      </w:r>
      <w:r w:rsidRPr="00532464">
        <w:rPr>
          <w:rFonts w:asciiTheme="majorHAnsi" w:hAnsiTheme="majorHAnsi" w:cs="Times New Roman"/>
          <w:b/>
          <w:bCs/>
          <w:i/>
          <w:color w:val="17365D" w:themeColor="text2" w:themeShade="BF"/>
          <w:sz w:val="24"/>
          <w:szCs w:val="24"/>
        </w:rPr>
        <w:t>„Српско-хрватски/хрватско-српски интеркултурализам данас. Поводом 110. годишњице рођења Владана Деснице“.</w:t>
      </w:r>
      <w:r w:rsidRPr="004A086A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EE7A80" w:rsidRPr="004A086A" w:rsidRDefault="00EE7A80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t>Научни скуп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са овом темом одржаће се од 23. до 25. септембра </w:t>
      </w:r>
      <w:r w:rsidR="00967556" w:rsidRPr="004A086A">
        <w:rPr>
          <w:rFonts w:asciiTheme="majorHAnsi" w:hAnsiTheme="majorHAnsi"/>
          <w:bCs/>
          <w:color w:val="17365D" w:themeColor="text2" w:themeShade="BF"/>
        </w:rPr>
        <w:t xml:space="preserve">2016. године 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у Институту за књижевност и уметност у Београду. </w:t>
      </w:r>
    </w:p>
    <w:p w:rsidR="00A84392" w:rsidRPr="004A086A" w:rsidRDefault="0086159B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t xml:space="preserve">Циљ </w:t>
      </w:r>
      <w:r w:rsidR="00C50369" w:rsidRPr="004A086A">
        <w:rPr>
          <w:rFonts w:asciiTheme="majorHAnsi" w:hAnsiTheme="majorHAnsi"/>
          <w:b/>
          <w:bCs/>
          <w:i/>
          <w:color w:val="17365D" w:themeColor="text2" w:themeShade="BF"/>
        </w:rPr>
        <w:t xml:space="preserve">је </w:t>
      </w: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t>београдских Десничиних сусрета</w:t>
      </w:r>
      <w:r w:rsidRPr="004A086A">
        <w:rPr>
          <w:rFonts w:asciiTheme="majorHAnsi" w:hAnsiTheme="majorHAnsi"/>
          <w:bCs/>
          <w:i/>
          <w:color w:val="17365D" w:themeColor="text2" w:themeShade="BF"/>
        </w:rPr>
        <w:t xml:space="preserve"> </w:t>
      </w:r>
      <w:r w:rsidRPr="004A086A">
        <w:rPr>
          <w:rFonts w:asciiTheme="majorHAnsi" w:hAnsiTheme="majorHAnsi"/>
          <w:bCs/>
          <w:color w:val="17365D" w:themeColor="text2" w:themeShade="BF"/>
        </w:rPr>
        <w:t>да се посвете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проблемско</w:t>
      </w:r>
      <w:r w:rsidRPr="004A086A">
        <w:rPr>
          <w:rFonts w:asciiTheme="majorHAnsi" w:hAnsiTheme="majorHAnsi"/>
          <w:bCs/>
          <w:color w:val="17365D" w:themeColor="text2" w:themeShade="BF"/>
        </w:rPr>
        <w:t>м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сагледавањ</w:t>
      </w:r>
      <w:r w:rsidRPr="004A086A">
        <w:rPr>
          <w:rFonts w:asciiTheme="majorHAnsi" w:hAnsiTheme="majorHAnsi"/>
          <w:bCs/>
          <w:color w:val="17365D" w:themeColor="text2" w:themeShade="BF"/>
        </w:rPr>
        <w:t>у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досадашњих проучавања српско-хрватског/хрватско-српског интеркултурализма, односно 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да 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>отвор</w:t>
      </w:r>
      <w:r w:rsidRPr="004A086A">
        <w:rPr>
          <w:rFonts w:asciiTheme="majorHAnsi" w:hAnsiTheme="majorHAnsi"/>
          <w:bCs/>
          <w:color w:val="17365D" w:themeColor="text2" w:themeShade="BF"/>
        </w:rPr>
        <w:t>е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нове теме и </w:t>
      </w:r>
      <w:r w:rsidR="004A086A">
        <w:rPr>
          <w:rFonts w:asciiTheme="majorHAnsi" w:hAnsiTheme="majorHAnsi"/>
          <w:bCs/>
          <w:color w:val="17365D" w:themeColor="text2" w:themeShade="BF"/>
        </w:rPr>
        <w:t xml:space="preserve">методолошке 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приступе ономе што се назива </w:t>
      </w:r>
      <w:r w:rsidR="00EE7A80" w:rsidRPr="004A086A">
        <w:rPr>
          <w:rFonts w:asciiTheme="majorHAnsi" w:hAnsiTheme="majorHAnsi"/>
          <w:bCs/>
          <w:i/>
          <w:color w:val="17365D" w:themeColor="text2" w:themeShade="BF"/>
        </w:rPr>
        <w:t>заједничким наслеђем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(</w:t>
      </w:r>
      <w:r w:rsidR="00EE7A80" w:rsidRPr="004A086A">
        <w:rPr>
          <w:rFonts w:asciiTheme="majorHAnsi" w:hAnsiTheme="majorHAnsi"/>
          <w:bCs/>
          <w:i/>
          <w:color w:val="17365D" w:themeColor="text2" w:themeShade="BF"/>
        </w:rPr>
        <w:t>shared heritage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>)</w:t>
      </w:r>
      <w:r w:rsidR="00983A4D" w:rsidRPr="004A086A">
        <w:rPr>
          <w:rFonts w:asciiTheme="majorHAnsi" w:hAnsiTheme="majorHAnsi"/>
          <w:bCs/>
          <w:color w:val="17365D" w:themeColor="text2" w:themeShade="BF"/>
        </w:rPr>
        <w:t xml:space="preserve"> и у том светлу испитају </w:t>
      </w:r>
      <w:r w:rsidR="009D56A6" w:rsidRPr="004A086A">
        <w:rPr>
          <w:rFonts w:asciiTheme="majorHAnsi" w:hAnsiTheme="majorHAnsi"/>
          <w:bCs/>
          <w:color w:val="17365D" w:themeColor="text2" w:themeShade="BF"/>
        </w:rPr>
        <w:t xml:space="preserve">и </w:t>
      </w:r>
      <w:r w:rsidR="00983A4D" w:rsidRPr="004A086A">
        <w:rPr>
          <w:rFonts w:asciiTheme="majorHAnsi" w:hAnsiTheme="majorHAnsi"/>
          <w:bCs/>
          <w:color w:val="17365D" w:themeColor="text2" w:themeShade="BF"/>
        </w:rPr>
        <w:t>актуелне књижевне и културне феномене (пост)југословенског идентитета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. Искуство европске културне историографије, пре свега немачке и француске, које се у последњих тридесет година бавило управо заједничким културним и интелектуалним наслеђем, студијама културних трансфера и циркулација културних објеката, потврдило је снажну међузависност разнородних историјских, националних, културних и друштвених ентитета. Усредсређен на размену и посреднике у процесу културних трансфера, овакав приступ </w:t>
      </w:r>
      <w:r w:rsidR="004D0D30" w:rsidRPr="004A086A">
        <w:rPr>
          <w:rFonts w:asciiTheme="majorHAnsi" w:hAnsiTheme="majorHAnsi"/>
          <w:bCs/>
          <w:color w:val="17365D" w:themeColor="text2" w:themeShade="BF"/>
        </w:rPr>
        <w:t xml:space="preserve">може 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на нов начин </w:t>
      </w:r>
      <w:r w:rsidR="004D0D30" w:rsidRPr="004A086A">
        <w:rPr>
          <w:rFonts w:asciiTheme="majorHAnsi" w:hAnsiTheme="majorHAnsi"/>
          <w:bCs/>
          <w:color w:val="17365D" w:themeColor="text2" w:themeShade="BF"/>
        </w:rPr>
        <w:t xml:space="preserve">да 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>пр</w:t>
      </w:r>
      <w:r w:rsidR="00A84392" w:rsidRPr="004A086A">
        <w:rPr>
          <w:rFonts w:asciiTheme="majorHAnsi" w:hAnsiTheme="majorHAnsi"/>
          <w:bCs/>
          <w:color w:val="17365D" w:themeColor="text2" w:themeShade="BF"/>
        </w:rPr>
        <w:t>еиспита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не само доминантне хрватске, српске и југословенске наративе, већ и значење самих граница и идентитета (политичких, историјских, језичких, религијских</w:t>
      </w:r>
      <w:r w:rsidR="00695D65" w:rsidRPr="004A086A">
        <w:rPr>
          <w:rFonts w:asciiTheme="majorHAnsi" w:hAnsiTheme="majorHAnsi"/>
          <w:bCs/>
          <w:color w:val="17365D" w:themeColor="text2" w:themeShade="BF"/>
        </w:rPr>
        <w:t>, родних, класних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) на датом простору. 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>С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а својим основним усмерењем на изучавање „места, средина и мрежа“, 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 xml:space="preserve">он може бити </w:t>
      </w:r>
      <w:r w:rsidRPr="004A086A">
        <w:rPr>
          <w:rFonts w:asciiTheme="majorHAnsi" w:hAnsiTheme="majorHAnsi"/>
          <w:bCs/>
          <w:color w:val="17365D" w:themeColor="text2" w:themeShade="BF"/>
        </w:rPr>
        <w:t>посебно плодотворан у</w:t>
      </w:r>
      <w:r w:rsidR="00EE7A80" w:rsidRPr="004A086A">
        <w:rPr>
          <w:rFonts w:asciiTheme="majorHAnsi" w:hAnsiTheme="majorHAnsi"/>
          <w:bCs/>
          <w:color w:val="17365D" w:themeColor="text2" w:themeShade="BF"/>
        </w:rPr>
        <w:t xml:space="preserve"> изучавању занемарених културних пракси, сензибилитета и представа. </w:t>
      </w:r>
      <w:r w:rsidR="00A84392" w:rsidRPr="004A086A">
        <w:rPr>
          <w:rFonts w:asciiTheme="majorHAnsi" w:hAnsiTheme="majorHAnsi"/>
          <w:bCs/>
          <w:color w:val="17365D" w:themeColor="text2" w:themeShade="BF"/>
        </w:rPr>
        <w:t xml:space="preserve">Описани историографска методологија представља само иницијалну и подстицајну идеју о томе како се може приступити теми актуелног српско-хрватског/хрватско-српског интеркултурализма, а на учесницима </w:t>
      </w:r>
      <w:r w:rsidR="00A84392" w:rsidRPr="004A086A">
        <w:rPr>
          <w:rFonts w:asciiTheme="majorHAnsi" w:hAnsiTheme="majorHAnsi"/>
          <w:bCs/>
          <w:i/>
          <w:color w:val="17365D" w:themeColor="text2" w:themeShade="BF"/>
        </w:rPr>
        <w:t>Десничиних сусрета</w:t>
      </w:r>
      <w:r w:rsidR="00A84392" w:rsidRPr="004A086A">
        <w:rPr>
          <w:rFonts w:asciiTheme="majorHAnsi" w:hAnsiTheme="majorHAnsi"/>
          <w:bCs/>
          <w:color w:val="17365D" w:themeColor="text2" w:themeShade="BF"/>
        </w:rPr>
        <w:t xml:space="preserve"> и сарадницима будућег зборника јесте да одаберу сопствене истраживачке фокусе и методологије у задатоме оквиру.</w:t>
      </w:r>
    </w:p>
    <w:p w:rsidR="00C50369" w:rsidRPr="004A086A" w:rsidRDefault="00A84392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Cs/>
          <w:i/>
          <w:color w:val="17365D" w:themeColor="text2" w:themeShade="BF"/>
        </w:rPr>
        <w:t xml:space="preserve"> </w:t>
      </w:r>
      <w:r w:rsidR="00C50369" w:rsidRPr="004A086A">
        <w:rPr>
          <w:rFonts w:asciiTheme="majorHAnsi" w:hAnsiTheme="majorHAnsi"/>
          <w:b/>
          <w:bCs/>
          <w:i/>
          <w:color w:val="17365D" w:themeColor="text2" w:themeShade="BF"/>
        </w:rPr>
        <w:t>Дело самог Владана Деснице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 xml:space="preserve">, под чијим се именом ови </w:t>
      </w:r>
      <w:r w:rsidR="00C50369" w:rsidRPr="004A086A">
        <w:rPr>
          <w:rFonts w:asciiTheme="majorHAnsi" w:hAnsiTheme="majorHAnsi"/>
          <w:bCs/>
          <w:i/>
          <w:color w:val="17365D" w:themeColor="text2" w:themeShade="BF"/>
        </w:rPr>
        <w:t>научни сусрети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 xml:space="preserve"> одвијају, јесте једно од кључних места српско-хрватског интеркултурализма, односно југословенског наслеђа, а досадашња проучавања Десничиног дела већ заслужују 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lastRenderedPageBreak/>
        <w:t>метакритички осврт. Због тога</w:t>
      </w:r>
      <w:r w:rsidR="004D0D30" w:rsidRPr="004A086A">
        <w:rPr>
          <w:rFonts w:asciiTheme="majorHAnsi" w:hAnsiTheme="majorHAnsi"/>
          <w:bCs/>
          <w:color w:val="17365D" w:themeColor="text2" w:themeShade="BF"/>
        </w:rPr>
        <w:t xml:space="preserve"> ће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 xml:space="preserve"> посебан део научног скупа </w:t>
      </w:r>
      <w:r w:rsidR="004D0D30" w:rsidRPr="004A086A">
        <w:rPr>
          <w:rFonts w:asciiTheme="majorHAnsi" w:hAnsiTheme="majorHAnsi"/>
          <w:bCs/>
          <w:color w:val="17365D" w:themeColor="text2" w:themeShade="BF"/>
        </w:rPr>
        <w:t>бити</w:t>
      </w:r>
      <w:r w:rsidR="00C50369" w:rsidRPr="004A086A">
        <w:rPr>
          <w:rFonts w:asciiTheme="majorHAnsi" w:hAnsiTheme="majorHAnsi"/>
          <w:bCs/>
          <w:color w:val="17365D" w:themeColor="text2" w:themeShade="BF"/>
        </w:rPr>
        <w:t xml:space="preserve"> посвећен </w:t>
      </w:r>
      <w:r w:rsidR="004D0D30" w:rsidRPr="004A086A">
        <w:rPr>
          <w:rFonts w:asciiTheme="majorHAnsi" w:hAnsiTheme="majorHAnsi"/>
          <w:bCs/>
          <w:color w:val="17365D" w:themeColor="text2" w:themeShade="BF"/>
        </w:rPr>
        <w:t>овој проблематици, као што и сугерише друга синтагма у његовом наслову.</w:t>
      </w:r>
    </w:p>
    <w:p w:rsidR="00C543FB" w:rsidRDefault="00C543FB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4A086A">
        <w:rPr>
          <w:rFonts w:asciiTheme="majorHAnsi" w:hAnsiTheme="majorHAnsi"/>
          <w:b/>
          <w:bCs/>
          <w:i/>
          <w:color w:val="17365D" w:themeColor="text2" w:themeShade="BF"/>
        </w:rPr>
        <w:t>Програм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овогодишњих </w:t>
      </w:r>
      <w:r w:rsidRPr="004A086A">
        <w:rPr>
          <w:rFonts w:asciiTheme="majorHAnsi" w:hAnsiTheme="majorHAnsi"/>
          <w:bCs/>
          <w:i/>
          <w:color w:val="17365D" w:themeColor="text2" w:themeShade="BF"/>
        </w:rPr>
        <w:t>Десничиних сусрета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укључује радни део тј. дводневни научни скуп (свечано отварање, излагања реферата подељена у тематске блокове, паузе за кафу и ручак, вечеру на крају </w:t>
      </w:r>
      <w:r w:rsidR="00D47DA3">
        <w:rPr>
          <w:rFonts w:asciiTheme="majorHAnsi" w:hAnsiTheme="majorHAnsi"/>
          <w:bCs/>
          <w:color w:val="17365D" w:themeColor="text2" w:themeShade="BF"/>
        </w:rPr>
        <w:t>првог</w:t>
      </w:r>
      <w:r w:rsidRPr="004A086A">
        <w:rPr>
          <w:rFonts w:asciiTheme="majorHAnsi" w:hAnsiTheme="majorHAnsi"/>
          <w:bCs/>
          <w:color w:val="17365D" w:themeColor="text2" w:themeShade="BF"/>
        </w:rPr>
        <w:t xml:space="preserve"> радног дана, завршну дискусију на крају дводневног рада) и пратећи програм – научну „Шетњу (не)оствареним Београдом Владана Деснице“ последњег дана манифестације.</w:t>
      </w:r>
    </w:p>
    <w:p w:rsidR="00D47DA3" w:rsidRPr="00D47DA3" w:rsidRDefault="00D47DA3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  <w:r w:rsidRPr="00580BF0">
        <w:rPr>
          <w:rFonts w:asciiTheme="majorHAnsi" w:hAnsiTheme="majorHAnsi"/>
          <w:b/>
          <w:bCs/>
          <w:i/>
          <w:color w:val="17365D" w:themeColor="text2" w:themeShade="BF"/>
        </w:rPr>
        <w:t xml:space="preserve">Уредници </w:t>
      </w:r>
      <w:r w:rsidR="00580BF0" w:rsidRPr="00580BF0">
        <w:rPr>
          <w:rFonts w:asciiTheme="majorHAnsi" w:hAnsiTheme="majorHAnsi"/>
          <w:b/>
          <w:bCs/>
          <w:i/>
          <w:color w:val="17365D" w:themeColor="text2" w:themeShade="BF"/>
        </w:rPr>
        <w:t xml:space="preserve">овогодишњег </w:t>
      </w:r>
      <w:r w:rsidRPr="00580BF0">
        <w:rPr>
          <w:rFonts w:asciiTheme="majorHAnsi" w:hAnsiTheme="majorHAnsi"/>
          <w:b/>
          <w:bCs/>
          <w:i/>
          <w:color w:val="17365D" w:themeColor="text2" w:themeShade="BF"/>
        </w:rPr>
        <w:t>зборника радова</w:t>
      </w:r>
      <w:r>
        <w:rPr>
          <w:rFonts w:asciiTheme="majorHAnsi" w:hAnsiTheme="majorHAnsi"/>
          <w:bCs/>
          <w:color w:val="17365D" w:themeColor="text2" w:themeShade="BF"/>
        </w:rPr>
        <w:t xml:space="preserve"> </w:t>
      </w:r>
      <w:r w:rsidR="00580BF0">
        <w:rPr>
          <w:rFonts w:asciiTheme="majorHAnsi" w:hAnsiTheme="majorHAnsi"/>
          <w:bCs/>
          <w:color w:val="17365D" w:themeColor="text2" w:themeShade="BF"/>
        </w:rPr>
        <w:t xml:space="preserve">биће руководиоци поменуте билатералне сарадње, проф. др Драго Роксандић, руководитељ загребачког </w:t>
      </w:r>
      <w:r w:rsidR="00580BF0" w:rsidRPr="00580BF0">
        <w:rPr>
          <w:rFonts w:asciiTheme="majorHAnsi" w:hAnsiTheme="majorHAnsi"/>
          <w:bCs/>
          <w:color w:val="17365D" w:themeColor="text2" w:themeShade="BF"/>
        </w:rPr>
        <w:t>Центра за компаративнохисторијске и интеркултурне студије</w:t>
      </w:r>
      <w:r w:rsidR="00580BF0" w:rsidRPr="004A086A">
        <w:rPr>
          <w:rFonts w:asciiTheme="majorHAnsi" w:hAnsiTheme="majorHAnsi"/>
          <w:bCs/>
          <w:color w:val="17365D" w:themeColor="text2" w:themeShade="BF"/>
        </w:rPr>
        <w:t xml:space="preserve"> </w:t>
      </w:r>
      <w:r w:rsidR="00580BF0">
        <w:rPr>
          <w:rFonts w:asciiTheme="majorHAnsi" w:hAnsiTheme="majorHAnsi"/>
          <w:bCs/>
          <w:color w:val="17365D" w:themeColor="text2" w:themeShade="BF"/>
        </w:rPr>
        <w:t xml:space="preserve">и др Бојан Јовић, научни саветник, директор београдског Института за књижевност и уметност. </w:t>
      </w:r>
      <w:r>
        <w:rPr>
          <w:rFonts w:asciiTheme="majorHAnsi" w:hAnsiTheme="majorHAnsi"/>
          <w:bCs/>
          <w:color w:val="17365D" w:themeColor="text2" w:themeShade="BF"/>
        </w:rPr>
        <w:t xml:space="preserve">У складу са успостављеним стандардима, обликовање зборника радова подразумева анонимно рецензирање приложених чланака и рецензију зборника као целовите монографске публикације, а рок за објављивање књиге везан је за почетак </w:t>
      </w:r>
      <w:r w:rsidRPr="00D47DA3">
        <w:rPr>
          <w:rFonts w:asciiTheme="majorHAnsi" w:hAnsiTheme="majorHAnsi"/>
          <w:bCs/>
          <w:i/>
          <w:color w:val="17365D" w:themeColor="text2" w:themeShade="BF"/>
        </w:rPr>
        <w:t>Десничиних сусрета</w:t>
      </w:r>
      <w:r>
        <w:rPr>
          <w:rFonts w:asciiTheme="majorHAnsi" w:hAnsiTheme="majorHAnsi"/>
          <w:bCs/>
          <w:color w:val="17365D" w:themeColor="text2" w:themeShade="BF"/>
        </w:rPr>
        <w:t xml:space="preserve"> 2017. године. </w:t>
      </w:r>
    </w:p>
    <w:p w:rsidR="00EE7A80" w:rsidRPr="004A086A" w:rsidRDefault="00EE7A80" w:rsidP="00532464">
      <w:pPr>
        <w:pStyle w:val="NormalWeb"/>
        <w:spacing w:after="0" w:afterAutospacing="0"/>
        <w:ind w:firstLine="708"/>
        <w:jc w:val="both"/>
        <w:rPr>
          <w:rFonts w:asciiTheme="majorHAnsi" w:hAnsiTheme="majorHAnsi"/>
          <w:bCs/>
          <w:color w:val="17365D" w:themeColor="text2" w:themeShade="BF"/>
        </w:rPr>
      </w:pPr>
    </w:p>
    <w:p w:rsidR="00DF7E8A" w:rsidRPr="004A086A" w:rsidRDefault="00B765AA" w:rsidP="00532464">
      <w:pPr>
        <w:spacing w:after="0" w:line="240" w:lineRule="auto"/>
        <w:jc w:val="center"/>
        <w:rPr>
          <w:rFonts w:asciiTheme="majorHAnsi" w:hAnsiTheme="majorHAnsi" w:cs="Times New Roman"/>
          <w:color w:val="17365D" w:themeColor="text2" w:themeShade="BF"/>
          <w:sz w:val="24"/>
          <w:szCs w:val="24"/>
        </w:rPr>
      </w:pPr>
      <w:r w:rsidRPr="00B765AA">
        <w:rPr>
          <w:rFonts w:asciiTheme="majorHAnsi" w:hAnsiTheme="majorHAnsi" w:cs="Times New Roman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1057275" cy="1200150"/>
            <wp:effectExtent l="19050" t="0" r="0" b="0"/>
            <wp:docPr id="9" name="Picture 1" descr="P:\Mesto i uloga periodike u istoriji nove srpske književnosti\Ik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to i uloga periodike u istoriji nove srpske književnosti\Ik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47" cy="12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E8A" w:rsidRPr="004A086A" w:rsidSect="00E52CA1">
      <w:pgSz w:w="12240" w:h="15840"/>
      <w:pgMar w:top="1417" w:right="1417" w:bottom="1417" w:left="1417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EE7A80"/>
    <w:rsid w:val="00076596"/>
    <w:rsid w:val="00200759"/>
    <w:rsid w:val="00345679"/>
    <w:rsid w:val="00385B04"/>
    <w:rsid w:val="00497DE2"/>
    <w:rsid w:val="004A086A"/>
    <w:rsid w:val="004D0D30"/>
    <w:rsid w:val="00532464"/>
    <w:rsid w:val="00580BF0"/>
    <w:rsid w:val="00695D65"/>
    <w:rsid w:val="006B1D62"/>
    <w:rsid w:val="006E3E9A"/>
    <w:rsid w:val="0086159B"/>
    <w:rsid w:val="008D605B"/>
    <w:rsid w:val="00967556"/>
    <w:rsid w:val="00983A4D"/>
    <w:rsid w:val="009C50F6"/>
    <w:rsid w:val="009D56A6"/>
    <w:rsid w:val="00A84392"/>
    <w:rsid w:val="00B765AA"/>
    <w:rsid w:val="00C50369"/>
    <w:rsid w:val="00C543FB"/>
    <w:rsid w:val="00D47DA3"/>
    <w:rsid w:val="00E52CA1"/>
    <w:rsid w:val="00EE7A80"/>
    <w:rsid w:val="00F8592A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ddc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Vujnovic</dc:creator>
  <cp:lastModifiedBy>Stanislava Vujnovic</cp:lastModifiedBy>
  <cp:revision>2</cp:revision>
  <cp:lastPrinted>2016-05-23T07:49:00Z</cp:lastPrinted>
  <dcterms:created xsi:type="dcterms:W3CDTF">2016-06-13T10:25:00Z</dcterms:created>
  <dcterms:modified xsi:type="dcterms:W3CDTF">2016-06-13T10:25:00Z</dcterms:modified>
</cp:coreProperties>
</file>